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B7" w:rsidRDefault="00320AB7" w:rsidP="00320AB7">
      <w:pPr>
        <w:jc w:val="right"/>
      </w:pPr>
      <w:r>
        <w:rPr>
          <w:rFonts w:hint="eastAsia"/>
        </w:rPr>
        <w:t>令和7年7月</w:t>
      </w:r>
    </w:p>
    <w:p w:rsidR="00320AB7" w:rsidRDefault="00320AB7" w:rsidP="00320AB7">
      <w:pPr>
        <w:jc w:val="right"/>
      </w:pPr>
      <w:r>
        <w:rPr>
          <w:rFonts w:hint="eastAsia"/>
        </w:rPr>
        <w:t>保健総務課医事チーム</w:t>
      </w:r>
    </w:p>
    <w:p w:rsidR="00320AB7" w:rsidRDefault="00320AB7"/>
    <w:p w:rsidR="00397CB6" w:rsidRDefault="00502E0F" w:rsidP="00320AB7">
      <w:pPr>
        <w:jc w:val="center"/>
      </w:pPr>
      <w:r w:rsidRPr="00502E0F">
        <w:rPr>
          <w:rFonts w:hint="eastAsia"/>
        </w:rPr>
        <w:t>診療所専属薬剤師設置免除許可申請</w:t>
      </w:r>
      <w:r w:rsidR="00320AB7">
        <w:rPr>
          <w:rFonts w:hint="eastAsia"/>
        </w:rPr>
        <w:t>について</w:t>
      </w:r>
    </w:p>
    <w:p w:rsidR="00320AB7" w:rsidRDefault="00320AB7" w:rsidP="00320AB7">
      <w:pPr>
        <w:jc w:val="center"/>
      </w:pPr>
    </w:p>
    <w:p w:rsidR="00502E0F" w:rsidRDefault="00502E0F">
      <w:r>
        <w:rPr>
          <w:rFonts w:hint="eastAsia"/>
        </w:rPr>
        <w:t>【添付資料】</w:t>
      </w:r>
    </w:p>
    <w:p w:rsidR="00502E0F" w:rsidRDefault="00502E0F" w:rsidP="00320AB7">
      <w:pPr>
        <w:ind w:left="210" w:hangingChars="100" w:hanging="210"/>
      </w:pPr>
      <w:r>
        <w:rPr>
          <w:rFonts w:hint="eastAsia"/>
        </w:rPr>
        <w:t>①</w:t>
      </w:r>
      <w:r w:rsidR="00320AB7">
        <w:rPr>
          <w:rFonts w:hint="eastAsia"/>
        </w:rPr>
        <w:t xml:space="preserve">　</w:t>
      </w:r>
      <w:r>
        <w:t xml:space="preserve">直近１年間の調剤数が月別でわかる書類（新規開設により実績がない場合は、見込み数とする。） </w:t>
      </w:r>
    </w:p>
    <w:p w:rsidR="00502E0F" w:rsidRDefault="00502E0F" w:rsidP="00502E0F">
      <w:r>
        <w:rPr>
          <w:rFonts w:hint="eastAsia"/>
        </w:rPr>
        <w:t>②</w:t>
      </w:r>
      <w:r w:rsidR="00320AB7">
        <w:rPr>
          <w:rFonts w:hint="eastAsia"/>
        </w:rPr>
        <w:t xml:space="preserve">　</w:t>
      </w:r>
      <w:r>
        <w:t>非常勤薬剤師がいる場合は、勤務表及び免許証の写し（照合不要）</w:t>
      </w:r>
    </w:p>
    <w:p w:rsidR="00502E0F" w:rsidRPr="00320AB7" w:rsidRDefault="00502E0F">
      <w:bookmarkStart w:id="0" w:name="_GoBack"/>
      <w:bookmarkEnd w:id="0"/>
    </w:p>
    <w:p w:rsidR="00502E0F" w:rsidRDefault="00502E0F">
      <w:r>
        <w:rPr>
          <w:rFonts w:hint="eastAsia"/>
        </w:rPr>
        <w:t>【留意事項】</w:t>
      </w:r>
    </w:p>
    <w:p w:rsidR="00502E0F" w:rsidRDefault="00320AB7" w:rsidP="00502E0F">
      <w:r>
        <w:rPr>
          <w:rFonts w:hint="eastAsia"/>
        </w:rPr>
        <w:t xml:space="preserve">①　</w:t>
      </w:r>
      <w:r w:rsidR="00502E0F">
        <w:t xml:space="preserve">直近１年間の１日平均処方する調剤数を記入すること。 </w:t>
      </w:r>
    </w:p>
    <w:p w:rsidR="00320AB7" w:rsidRDefault="00502E0F" w:rsidP="00320AB7">
      <w:pPr>
        <w:ind w:leftChars="100" w:left="420" w:hangingChars="100" w:hanging="210"/>
      </w:pPr>
      <w:r>
        <w:rPr>
          <w:rFonts w:hint="eastAsia"/>
        </w:rPr>
        <w:t>※</w:t>
      </w:r>
      <w:r w:rsidR="00320AB7">
        <w:rPr>
          <w:rFonts w:hint="eastAsia"/>
        </w:rPr>
        <w:t xml:space="preserve">ア　</w:t>
      </w:r>
      <w:r>
        <w:t>処方する調剤数が、１日平均４０以下であること。</w:t>
      </w:r>
    </w:p>
    <w:p w:rsidR="00320AB7" w:rsidRPr="006013F7" w:rsidRDefault="00320AB7" w:rsidP="00320AB7">
      <w:pPr>
        <w:ind w:leftChars="300" w:left="630" w:firstLineChars="100" w:firstLine="210"/>
      </w:pPr>
      <w:r w:rsidRPr="006013F7">
        <w:rPr>
          <w:rFonts w:hint="eastAsia"/>
        </w:rPr>
        <w:t>その算出方法は年間の入院及び外来別の調剤延数をそれぞれ歴日及び実外来日数で除した数とする。</w:t>
      </w:r>
    </w:p>
    <w:p w:rsidR="00320AB7" w:rsidRDefault="00320AB7" w:rsidP="00320AB7">
      <w:pPr>
        <w:ind w:leftChars="300" w:left="630" w:firstLineChars="100" w:firstLine="210"/>
      </w:pPr>
      <w:r w:rsidRPr="006013F7">
        <w:rPr>
          <w:rFonts w:hint="eastAsia"/>
        </w:rPr>
        <w:t>調剤数は処方箋の枚数には関係なく１枚の処方箋で水剤と散剤を調剤した場合は２とする。また、処方箋日数に関係なく１処方箋で１調剤を３日分出しても１とする。</w:t>
      </w:r>
    </w:p>
    <w:p w:rsidR="00502E0F" w:rsidRDefault="00502E0F" w:rsidP="00320AB7">
      <w:pPr>
        <w:ind w:leftChars="100" w:left="420" w:hangingChars="100" w:hanging="210"/>
      </w:pPr>
      <w:r>
        <w:rPr>
          <w:rFonts w:hint="eastAsia"/>
        </w:rPr>
        <w:t>※</w:t>
      </w:r>
      <w:r w:rsidR="00320AB7">
        <w:rPr>
          <w:rFonts w:hint="eastAsia"/>
        </w:rPr>
        <w:t xml:space="preserve">イ　</w:t>
      </w:r>
      <w:r>
        <w:t>昭和 43 年 5 月 1 日付け医第 650 号兵庫県衛生部長通知「地方機関処務規定に基づき保健所長に権限が委任された医療法関係</w:t>
      </w:r>
      <w:r>
        <w:rPr>
          <w:rFonts w:hint="eastAsia"/>
        </w:rPr>
        <w:t>事務（診療所・助産所に関する許可・届出）の取扱いについて」を参照。</w:t>
      </w:r>
      <w:r>
        <w:t xml:space="preserve"> </w:t>
      </w:r>
    </w:p>
    <w:p w:rsidR="00502E0F" w:rsidRDefault="00320AB7" w:rsidP="001E6F26">
      <w:pPr>
        <w:ind w:left="210" w:hangingChars="100" w:hanging="210"/>
      </w:pPr>
      <w:r>
        <w:rPr>
          <w:rFonts w:hint="eastAsia"/>
        </w:rPr>
        <w:t xml:space="preserve">②　</w:t>
      </w:r>
      <w:r w:rsidR="00502E0F">
        <w:t xml:space="preserve">当該診療所の診療科目が、耳鼻いんこう科、眼科、外科、産婦人科、歯科等調剤の内容が極めて単純なものが多いものであること。 </w:t>
      </w:r>
    </w:p>
    <w:sectPr w:rsidR="00502E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1E6F26"/>
    <w:rsid w:val="00320AB7"/>
    <w:rsid w:val="00397CB6"/>
    <w:rsid w:val="00502E0F"/>
    <w:rsid w:val="006013F7"/>
    <w:rsid w:val="00875BEA"/>
    <w:rsid w:val="009A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0AB7"/>
  </w:style>
  <w:style w:type="character" w:customStyle="1" w:styleId="a4">
    <w:name w:val="日付 (文字)"/>
    <w:basedOn w:val="a0"/>
    <w:link w:val="a3"/>
    <w:uiPriority w:val="99"/>
    <w:semiHidden/>
    <w:rsid w:val="0032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8</cp:revision>
  <dcterms:created xsi:type="dcterms:W3CDTF">2025-06-03T07:53:00Z</dcterms:created>
  <dcterms:modified xsi:type="dcterms:W3CDTF">2025-06-18T07:45:00Z</dcterms:modified>
</cp:coreProperties>
</file>